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23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19/2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</w:t>
      </w:r>
      <w:r>
        <w:rPr>
          <w:rFonts w:hint="default"/>
          <w:bCs/>
          <w:lang w:val="en-US"/>
        </w:rPr>
        <w:t xml:space="preserve"> 23/2</w:t>
      </w:r>
      <w:r>
        <w:rPr>
          <w:bCs/>
        </w:rPr>
        <w:t xml:space="preserve"> 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Anh em như thể tay chân</w:t>
      </w:r>
    </w:p>
    <w:p>
      <w:pPr>
        <w:jc w:val="center"/>
        <w:rPr>
          <w:b/>
          <w:bCs/>
          <w:i/>
        </w:rPr>
      </w:pPr>
      <w:r>
        <w:rPr>
          <w:b/>
          <w:i/>
        </w:rPr>
        <w:t>Rách lành đùm bọc, dở hay đỡ đần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hint="default" w:cs="Times New Roman"/>
                <w:b/>
                <w:bCs/>
                <w:sz w:val="28"/>
                <w:szCs w:val="28"/>
                <w:lang w:val="en-US"/>
              </w:rPr>
              <w:t>9/2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20: Tiết 1: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Chào xuân mới.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9: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Sự tích con Rồng, cháu Tiên.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46: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9: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Luyện từ và câu: Luyện tập về hai thành phần chính của câu.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b/>
                <w:bCs/>
                <w:sz w:val="28"/>
                <w:szCs w:val="28"/>
                <w:lang w:val="en-US"/>
              </w:rPr>
              <w:t>20/2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47: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Bài toán liên quan đến rút về đơn vị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9: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Lập dàn ý cho bài văn kể lại một câu chuyện.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  <w:t>Vai trò của chất dinh dưỡng đối với cơ thể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19: Phố cổ Hội An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7: Duy trì quan hệ bạn bè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Tiết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20: Tiết 2: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Chi tiêu tiết kiệm trong gia đình.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b/>
                <w:bCs/>
                <w:sz w:val="28"/>
                <w:szCs w:val="28"/>
                <w:lang w:val="en-US"/>
              </w:rPr>
              <w:t>21/2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10: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Cảm xúc Trường Sa.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10: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Cảm xúc Trường Sa.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47: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Bài toán liên quan đến rút về đơn vị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3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eastAsia="en-US"/>
              </w:rPr>
              <w:t xml:space="preserve">Bài 8: Lắp ghép mô hình bập bênh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GB" w:eastAsia="en-US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b/>
                <w:bCs/>
                <w:sz w:val="28"/>
                <w:szCs w:val="28"/>
                <w:lang w:val="en-US"/>
              </w:rPr>
              <w:t>22/2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48: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10: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 bài văn kể lại một câu chuyện.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  <w:r>
              <w:rPr>
                <w:rFonts w:hint="default" w:cs="Times New Roman"/>
                <w:b/>
                <w:bCs/>
                <w:sz w:val="28"/>
                <w:szCs w:val="28"/>
                <w:lang w:val="en-US"/>
              </w:rPr>
              <w:t>3/2</w:t>
            </w:r>
            <w:bookmarkStart w:id="0" w:name="_GoBack"/>
            <w:bookmarkEnd w:id="0"/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48: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10: Tiết 4: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Nói và nghe: Những tấm gương sáng.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20: Thiên nhiên vùng Tây Nguyên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  <w:t>Vai trò của chất dinh dưỡng đối với cơ thể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 xml:space="preserve">Tiết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20: Tiết 3: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Mua sắm thông minh.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140F3276"/>
    <w:rsid w:val="158278D5"/>
    <w:rsid w:val="240C6FB5"/>
    <w:rsid w:val="25847A9B"/>
    <w:rsid w:val="34321642"/>
    <w:rsid w:val="45BF173A"/>
    <w:rsid w:val="505A4A62"/>
    <w:rsid w:val="59D217EB"/>
    <w:rsid w:val="5C4C0BFA"/>
    <w:rsid w:val="63246FAE"/>
    <w:rsid w:val="65191D7E"/>
    <w:rsid w:val="6AF92EF1"/>
    <w:rsid w:val="6EA35A11"/>
    <w:rsid w:val="7990532D"/>
    <w:rsid w:val="7BBD5188"/>
    <w:rsid w:val="7E03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1</TotalTime>
  <ScaleCrop>false</ScaleCrop>
  <LinksUpToDate>false</LinksUpToDate>
  <CharactersWithSpaces>1376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2024-02-18T13:51:57Z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3F097AA6D0A64E518829CFF07A5163C5_12</vt:lpwstr>
  </property>
</Properties>
</file>